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Helvetica" w:hAnsi="Helvetica" w:cs="Helvetica" w:eastAsia="Helvetica"/>
          <w:color w:val="auto"/>
          <w:spacing w:val="0"/>
          <w:position w:val="0"/>
          <w:sz w:val="24"/>
          <w:shd w:fill="auto" w:val="clear"/>
        </w:rPr>
        <w:t xml:space="preserve">Video instruction how to install FCPX template - </w:t>
      </w:r>
      <w:hyperlink xmlns:r="http://schemas.openxmlformats.org/officeDocument/2006/relationships" r:id="docRId0">
        <w:r>
          <w:rPr>
            <w:rFonts w:ascii="Helvetica" w:hAnsi="Helvetica" w:cs="Helvetica" w:eastAsia="Helvetica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https://youtu.be/CPVK8RWE2s0</w:t>
        </w:r>
      </w:hyperlink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youtu.be/CPVK8RWE2s0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